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36"/>
          <w:szCs w:val="36"/>
        </w:rPr>
        <w:t>Title here</w:t>
      </w:r>
    </w:p>
    <w:p>
      <w:pPr>
        <w:pStyle w:val="5"/>
      </w:pPr>
      <w:r>
        <w:t xml:space="preserve"> </w:t>
      </w:r>
    </w:p>
    <w:p>
      <w:pPr>
        <w:pStyle w:val="5"/>
        <w:jc w:val="center"/>
        <w:rPr>
          <w:b/>
          <w:bCs/>
          <w:u w:val="single"/>
        </w:rPr>
      </w:pPr>
      <w:r>
        <w:rPr>
          <w:b/>
          <w:bCs/>
          <w:u w:val="single"/>
        </w:rPr>
        <w:t>author</w:t>
      </w:r>
      <w:r>
        <w:rPr>
          <w:b/>
          <w:bCs/>
          <w:u w:val="single"/>
          <w:vertAlign w:val="superscript"/>
        </w:rPr>
        <w:t>1</w:t>
      </w:r>
    </w:p>
    <w:p>
      <w:pPr>
        <w:pStyle w:val="5"/>
        <w:spacing w:before="156" w:beforeLines="50"/>
        <w:jc w:val="center"/>
        <w:rPr>
          <w:i/>
          <w:iCs/>
          <w:sz w:val="20"/>
          <w:szCs w:val="20"/>
        </w:rPr>
      </w:pPr>
      <w:r>
        <w:rPr>
          <w:iCs/>
          <w:sz w:val="20"/>
          <w:szCs w:val="20"/>
          <w:vertAlign w:val="superscript"/>
        </w:rPr>
        <w:t>1</w:t>
      </w:r>
      <w:r>
        <w:rPr>
          <w:i/>
          <w:iCs/>
          <w:sz w:val="20"/>
          <w:szCs w:val="20"/>
        </w:rPr>
        <w:t>Extreme Light Infrastructure ERIC, ELI-Beamlines Facility,</w:t>
      </w:r>
      <w:r>
        <w:t xml:space="preserve"> </w:t>
      </w:r>
      <w:r>
        <w:rPr>
          <w:i/>
          <w:iCs/>
          <w:sz w:val="20"/>
          <w:szCs w:val="20"/>
        </w:rPr>
        <w:t xml:space="preserve">Dolní Břežany, Czech Republic </w:t>
      </w:r>
    </w:p>
    <w:p>
      <w:pPr>
        <w:pStyle w:val="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>
      <w:pPr>
        <w:pStyle w:val="5"/>
        <w:jc w:val="center"/>
        <w:rPr>
          <w:i/>
          <w:iCs/>
        </w:rPr>
      </w:pPr>
      <w:r>
        <w:fldChar w:fldCharType="begin"/>
      </w:r>
      <w:r>
        <w:instrText xml:space="preserve"> HYPERLINK "mailto:x.x@eli-beams.eu" </w:instrText>
      </w:r>
      <w:r>
        <w:fldChar w:fldCharType="separate"/>
      </w:r>
      <w:r>
        <w:rPr>
          <w:rStyle w:val="6"/>
          <w:i/>
          <w:iCs/>
        </w:rPr>
        <w:t>x.x@eli-beams.eu</w:t>
      </w:r>
      <w:r>
        <w:rPr>
          <w:rStyle w:val="6"/>
          <w:i/>
          <w:iCs/>
        </w:rPr>
        <w:fldChar w:fldCharType="end"/>
      </w:r>
    </w:p>
    <w:p>
      <w:pPr>
        <w:pStyle w:val="5"/>
        <w:jc w:val="center"/>
        <w:rPr>
          <w:i/>
          <w:iCs/>
        </w:rPr>
      </w:pPr>
      <w:r>
        <w:rPr>
          <w:i/>
          <w:iCs/>
        </w:rPr>
        <w:t xml:space="preserve"> </w:t>
      </w:r>
    </w:p>
    <w:p>
      <w:pPr>
        <w:pStyle w:val="5"/>
        <w:jc w:val="center"/>
        <w:rPr>
          <w:i/>
          <w:iCs/>
        </w:rPr>
      </w:pPr>
      <w:r>
        <w:rPr>
          <w:i/>
          <w:iCs/>
        </w:rPr>
        <w:t xml:space="preserve"> </w:t>
      </w:r>
    </w:p>
    <w:p>
      <w:pPr>
        <w:pStyle w:val="5"/>
      </w:pPr>
      <w:r>
        <w:t>blabla text</w:t>
      </w:r>
    </w:p>
    <w:p>
      <w:pPr>
        <w:pStyle w:val="7"/>
        <w:spacing w:before="360"/>
        <w:ind w:right="-19" w:rightChars="-9"/>
        <w:rPr>
          <w:rFonts w:ascii="MS Mincho" w:hAnsi="MS Mincho" w:eastAsia="MS Mincho"/>
        </w:rPr>
      </w:pPr>
      <w:r>
        <w:rPr>
          <w:i w:val="0"/>
          <w:sz w:val="24"/>
          <w:szCs w:val="24"/>
        </w:rPr>
        <w:t xml:space="preserve"> </w:t>
      </w:r>
      <w:r>
        <w:rPr>
          <w:rFonts w:hint="eastAsia" w:ascii="MS Mincho" w:hAnsi="MS Mincho" w:eastAsia="MS Mincho"/>
        </w:rPr>
        <w:t xml:space="preserve"> </w:t>
      </w:r>
    </w:p>
    <w:p>
      <w:pPr>
        <w:pStyle w:val="5"/>
        <w:jc w:val="both"/>
        <w:rPr>
          <w:sz w:val="20"/>
          <w:szCs w:val="20"/>
        </w:rPr>
      </w:pPr>
      <w:r>
        <w:rPr>
          <w:sz w:val="20"/>
          <w:szCs w:val="20"/>
        </w:rPr>
        <w:t>[1] a reference here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Arial" w:hAnsi="Arial" w:cs="Arial"/>
        <w:sz w:val="22"/>
        <w:szCs w:val="2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-290195</wp:posOffset>
          </wp:positionV>
          <wp:extent cx="577215" cy="596265"/>
          <wp:effectExtent l="0" t="0" r="6985" b="635"/>
          <wp:wrapSquare wrapText="bothSides"/>
          <wp:docPr id="39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rFonts w:ascii="Arial" w:hAnsi="Arial" w:cs="Arial"/>
        <w:b/>
        <w:bCs/>
        <w:sz w:val="22"/>
        <w:szCs w:val="22"/>
      </w:rPr>
      <w:t>ICMRE202</w:t>
    </w:r>
    <w:r>
      <w:rPr>
        <w:rFonts w:hint="eastAsia" w:ascii="Arial" w:hAnsi="Arial" w:cs="Arial"/>
        <w:b/>
        <w:bCs/>
        <w:sz w:val="22"/>
        <w:szCs w:val="22"/>
      </w:rPr>
      <w:t>3</w:t>
    </w:r>
  </w:p>
  <w:p>
    <w:pPr>
      <w:pStyle w:val="2"/>
      <w:jc w:val="right"/>
    </w:pPr>
    <w:r>
      <w:rPr>
        <w:rFonts w:ascii="Arial" w:hAnsi="Arial" w:cs="Arial"/>
        <w:sz w:val="22"/>
        <w:szCs w:val="22"/>
      </w:rPr>
      <w:t xml:space="preserve">June </w:t>
    </w:r>
    <w:r>
      <w:rPr>
        <w:rFonts w:hint="eastAsia"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t>-9, 202</w:t>
    </w:r>
    <w:r>
      <w:rPr>
        <w:rFonts w:hint="eastAsia" w:ascii="Arial" w:hAnsi="Arial" w:cs="Arial"/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jE0NTRjYzExNWYxYzdkMzZlNDZlYjY0MTRjMTEifQ=="/>
  </w:docVars>
  <w:rsids>
    <w:rsidRoot w:val="00000000"/>
    <w:rsid w:val="0DA92652"/>
    <w:rsid w:val="3C3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正文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7">
    <w:name w:val="MC Section Subhead"/>
    <w:basedOn w:val="1"/>
    <w:next w:val="5"/>
    <w:uiPriority w:val="0"/>
    <w:pPr>
      <w:widowControl/>
      <w:spacing w:before="120" w:after="100" w:afterAutospacing="1"/>
    </w:pPr>
    <w:rPr>
      <w:rFonts w:ascii="Times New Roman" w:hAnsi="Times New Roman" w:eastAsia="Times New Roman" w:cs="Times New Roman"/>
      <w:i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155</Characters>
  <Lines>0</Lines>
  <Paragraphs>0</Paragraphs>
  <TotalTime>0</TotalTime>
  <ScaleCrop>false</ScaleCrop>
  <LinksUpToDate>false</LinksUpToDate>
  <CharactersWithSpaces>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2023-02-18T10:36:48Z</dcterms:created>
  <dc:creator>user</dc:creator>
  <cp:lastModifiedBy>颖子</cp:lastModifiedBy>
  <dcterms:modified xsi:type="dcterms:W3CDTF">2023-02-18T10:36:55Z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5126EB86ABF24CA2B0CBE6997C4AD932</vt:lpwstr>
  </property>
</Properties>
</file>